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97" w:type="pct"/>
        <w:tblInd w:w="-176" w:type="dxa"/>
        <w:tblLook w:val="0000" w:firstRow="0" w:lastRow="0" w:firstColumn="0" w:lastColumn="0" w:noHBand="0" w:noVBand="0"/>
      </w:tblPr>
      <w:tblGrid>
        <w:gridCol w:w="4145"/>
        <w:gridCol w:w="5284"/>
      </w:tblGrid>
      <w:tr w:rsidR="002638FF" w:rsidRPr="002638FF" w14:paraId="3B300268" w14:textId="77777777" w:rsidTr="00A60A22">
        <w:trPr>
          <w:trHeight w:val="851"/>
        </w:trPr>
        <w:tc>
          <w:tcPr>
            <w:tcW w:w="2198" w:type="pct"/>
          </w:tcPr>
          <w:p w14:paraId="6841BBF8" w14:textId="77777777" w:rsidR="002638FF" w:rsidRPr="002638FF" w:rsidRDefault="002638FF" w:rsidP="00756296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>BỘ KHOA HỌC VÀ CÔNG NGHỆ</w:t>
            </w:r>
          </w:p>
          <w:p w14:paraId="3CD50178" w14:textId="77777777" w:rsidR="002638FF" w:rsidRPr="002638FF" w:rsidRDefault="002638FF" w:rsidP="00756296">
            <w:pPr>
              <w:ind w:right="-1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2638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CCF9A" wp14:editId="3E653F0E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45085</wp:posOffset>
                      </wp:positionV>
                      <wp:extent cx="120713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7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81EEF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4pt,3.55pt" to="15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eI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ZbOsL5ovXzmTx7fqRAwY0y14y/Km40a77EO0Yvs9JgpG0COEDqfQZZd2&#10;BjLYuHtQTPc5WGGXqYBrg2wrqJ/9S5P7R1oFmSlKGzOT6r+TDthMgzIp/0qc0SWid2kmWu08/ilq&#10;mo6pqj3+6HrvNdt+9v2uNKKUg9pdnB1GM8/T23Ohn36g9SsAAAD//wMAUEsDBBQABgAIAAAAIQDB&#10;YIOM2gAAAAcBAAAPAAAAZHJzL2Rvd25yZXYueG1sTI7BTsMwEETvSPyDtUjcqJMiBUjjVFUlhLgg&#10;msLdjV0nxV5HtpOGv2fhQo9PM5p51Xp2lk06xN6jgHyRAdPYetWjEfCxf757BBaTRCWtRy3gW0dY&#10;19dXlSyVP+NOT00yjEYwllJAl9JQch7bTjsZF37QSNnRBycTYTBcBXmmcWf5MssK7mSP9NDJQW87&#10;3X41oxNgX8P0abZmE8eXXdGc3o/Lt/0kxO3NvFkBS3pO/2X41Sd1qMnp4EdUkVnivCD1JOAhB0b5&#10;fVY8ATv8Ma8rfulf/wAAAP//AwBQSwECLQAUAAYACAAAACEAtoM4kv4AAADhAQAAEwAAAAAAAAAA&#10;AAAAAAAAAAAAW0NvbnRlbnRfVHlwZXNdLnhtbFBLAQItABQABgAIAAAAIQA4/SH/1gAAAJQBAAAL&#10;AAAAAAAAAAAAAAAAAC8BAABfcmVscy8ucmVsc1BLAQItABQABgAIAAAAIQBI9leImQEAAIgDAAAO&#10;AAAAAAAAAAAAAAAAAC4CAABkcnMvZTJvRG9jLnhtbFBLAQItABQABgAIAAAAIQDBYIOM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02" w:type="pct"/>
          </w:tcPr>
          <w:p w14:paraId="52A63368" w14:textId="77777777" w:rsidR="002638FF" w:rsidRPr="002638FF" w:rsidRDefault="002638FF" w:rsidP="002638FF">
            <w:pPr>
              <w:pStyle w:val="Heading9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CỘNG HOÀ XÃ HỘI CHỦ NGHĨA VIỆT NAM</w:t>
            </w:r>
          </w:p>
          <w:p w14:paraId="4D0EFC50" w14:textId="77777777" w:rsidR="002638FF" w:rsidRPr="002638FF" w:rsidRDefault="002638FF" w:rsidP="002638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52F2799B" w14:textId="77777777" w:rsidR="002638FF" w:rsidRPr="002638FF" w:rsidRDefault="002638FF" w:rsidP="00756296">
            <w:pPr>
              <w:ind w:right="-144"/>
              <w:jc w:val="center"/>
              <w:rPr>
                <w:rFonts w:ascii="Times New Roman" w:hAnsi="Times New Roman" w:cs="Times New Roman"/>
                <w:i/>
                <w:color w:val="FFFFFF"/>
                <w:sz w:val="28"/>
                <w:szCs w:val="28"/>
                <w:vertAlign w:val="superscript"/>
              </w:rPr>
            </w:pPr>
            <w:r w:rsidRPr="002638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0DC71" wp14:editId="6685CB84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40640</wp:posOffset>
                      </wp:positionV>
                      <wp:extent cx="21526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C4E9D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3.2pt" to="215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7/mQEAAIgDAAAOAAAAZHJzL2Uyb0RvYy54bWysU01P4zAQva/Ef7B8p0kqgV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mYnl5QTWVx7fqRPQhpntAy/Km40a77EO0YvsQEwUj6BFCh1Posks7&#10;Axls3E9QTPcUrCnsMhVwYwLbCupn/9bk/pFWQWaK0sbMpPrPpAM206BMyt8SZ3SJiC7NRKsdhq+i&#10;pumYqtrjj673XrPtV+x3pRGlHNTu4uwwmnmefj8X+ukHWv8CAAD//wMAUEsDBBQABgAIAAAAIQAp&#10;OWJA2gAAAAYBAAAPAAAAZHJzL2Rvd25yZXYueG1sTI7NTsMwEITvSLyDtUjcqNNQRTSNU1WVEOKC&#10;aAp3N946Af9EtpOGt2fhAqed0Yxmv2o7W8MmDLH3TsBykQFD13rVOy3g7fh49wAsJumUNN6hgC+M&#10;sK2vrypZKn9xB5yapBmNuFhKAV1KQ8l5bDu0Mi78gI6ysw9WJrJBcxXkhcat4XmWFdzK3tGHTg64&#10;77D9bEYrwDyH6V3v9S6OT4ei+Xg95y/HSYjbm3m3AZZwTn9l+MEndKiJ6eRHpyIzAtb5ipoCCjoU&#10;r+6XJE6/ntcV/49ffwMAAP//AwBQSwECLQAUAAYACAAAACEAtoM4kv4AAADhAQAAEwAAAAAAAAAA&#10;AAAAAAAAAAAAW0NvbnRlbnRfVHlwZXNdLnhtbFBLAQItABQABgAIAAAAIQA4/SH/1gAAAJQBAAAL&#10;AAAAAAAAAAAAAAAAAC8BAABfcmVscy8ucmVsc1BLAQItABQABgAIAAAAIQDV0Y7/mQEAAIgDAAAO&#10;AAAAAAAAAAAAAAAAAC4CAABkcnMvZTJvRG9jLnhtbFBLAQItABQABgAIAAAAIQApOWJA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BD9141E" w14:textId="238F6560" w:rsidR="002638FF" w:rsidRPr="002638FF" w:rsidRDefault="002638FF" w:rsidP="00A60A22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38FF">
        <w:rPr>
          <w:rFonts w:ascii="Times New Roman" w:hAnsi="Times New Roman" w:cs="Times New Roman"/>
          <w:b/>
          <w:bCs/>
          <w:spacing w:val="-6"/>
          <w:sz w:val="32"/>
          <w:szCs w:val="32"/>
        </w:rPr>
        <w:t>CH</w:t>
      </w:r>
      <w:r w:rsidRPr="002638FF">
        <w:rPr>
          <w:rFonts w:ascii="Times New Roman" w:hAnsi="Times New Roman" w:cs="Times New Roman"/>
          <w:b/>
          <w:bCs/>
          <w:spacing w:val="-6"/>
          <w:sz w:val="32"/>
          <w:szCs w:val="32"/>
          <w:lang w:val="vi-VN"/>
        </w:rPr>
        <w:t>ƯƠNG TR</w:t>
      </w:r>
      <w:r w:rsidRPr="002638FF">
        <w:rPr>
          <w:rFonts w:ascii="Times New Roman" w:hAnsi="Times New Roman" w:cs="Times New Roman"/>
          <w:b/>
          <w:bCs/>
          <w:spacing w:val="-6"/>
          <w:sz w:val="32"/>
          <w:szCs w:val="32"/>
        </w:rPr>
        <w:t>ÌNH</w:t>
      </w:r>
      <w:r w:rsidR="00A2013C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CHI TIẾT</w:t>
      </w:r>
      <w:r w:rsidRPr="002638FF">
        <w:rPr>
          <w:rFonts w:ascii="Times New Roman" w:hAnsi="Times New Roman" w:cs="Times New Roman"/>
          <w:b/>
          <w:bCs/>
          <w:spacing w:val="-6"/>
          <w:sz w:val="32"/>
          <w:szCs w:val="32"/>
        </w:rPr>
        <w:br/>
      </w:r>
      <w:r w:rsidRPr="002638FF">
        <w:rPr>
          <w:rFonts w:ascii="Times New Roman" w:hAnsi="Times New Roman" w:cs="Times New Roman"/>
          <w:b/>
          <w:bCs/>
          <w:sz w:val="32"/>
          <w:szCs w:val="32"/>
        </w:rPr>
        <w:t>CHÀO</w:t>
      </w:r>
      <w:r w:rsidRPr="002638FF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MỪNG </w:t>
      </w:r>
      <w:r w:rsidRPr="002638FF">
        <w:rPr>
          <w:rFonts w:ascii="Times New Roman" w:hAnsi="Times New Roman" w:cs="Times New Roman"/>
          <w:b/>
          <w:bCs/>
          <w:sz w:val="32"/>
          <w:szCs w:val="32"/>
        </w:rPr>
        <w:t xml:space="preserve">NGÀY CHUYỂN ĐỔI SỐ QUỐC GIA </w:t>
      </w:r>
      <w:r w:rsidRPr="002638FF">
        <w:rPr>
          <w:rFonts w:ascii="Times New Roman" w:hAnsi="Times New Roman" w:cs="Times New Roman"/>
          <w:b/>
          <w:bCs/>
          <w:sz w:val="32"/>
          <w:szCs w:val="32"/>
          <w:lang w:val="vi-VN"/>
        </w:rPr>
        <w:t>NĂM 202</w:t>
      </w:r>
      <w:r w:rsidRPr="002638FF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11E58F8E" w14:textId="77777777" w:rsidR="002638FF" w:rsidRPr="002638FF" w:rsidRDefault="002638FF" w:rsidP="002638FF">
      <w:pPr>
        <w:tabs>
          <w:tab w:val="left" w:pos="6195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638FF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D7972" wp14:editId="0C88D2E0">
                <wp:simplePos x="0" y="0"/>
                <wp:positionH relativeFrom="column">
                  <wp:posOffset>1986915</wp:posOffset>
                </wp:positionH>
                <wp:positionV relativeFrom="paragraph">
                  <wp:posOffset>83185</wp:posOffset>
                </wp:positionV>
                <wp:extent cx="1695450" cy="0"/>
                <wp:effectExtent l="0" t="0" r="0" b="0"/>
                <wp:wrapNone/>
                <wp:docPr id="203724575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FF81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6.55pt" to="28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GcmQEAAIgDAAAOAAAAZHJzL2Uyb0RvYy54bWysU9uO0zAQfUfiHyy/06Qrdg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/XN2+vX11xTfX5rLsRIKb8H9KJseulsKD5Up/YfUuZgDD1D+HAJXXf5&#10;4KCAXfgMRtihBKvsOhVw50jsFfdzeFqX/rFWRRaKsc4tpPbvpBO20KBOyr8SF3SNiCEvRG8D0p+i&#10;5vmcqjniz66PXovtRxwOtRG1HNzu6uw0mmWefj5X+uUH2v4AAAD//wMAUEsDBBQABgAIAAAAIQCc&#10;66GW3QAAAAkBAAAPAAAAZHJzL2Rvd25yZXYueG1sTI/NTsMwEITvSLyDtUjcqJNUFBriVFUlhLgg&#10;msLdjbdOwD+R7aTh7VnEAY4782l2ptrM1rAJQ+y9E5AvMmDoWq96pwW8HR5v7oHFJJ2SxjsU8IUR&#10;NvXlRSVL5c9uj1OTNKMQF0spoEtpKDmPbYdWxoUf0JF38sHKRGfQXAV5pnBreJFlK25l7+hDJwfc&#10;ddh+NqMVYJ7D9K53ehvHp/2q+Xg9FS+HSYjrq3n7ACzhnP5g+KlP1aGmTkc/OhWZEbDMizWhZCxz&#10;YATc3q1JOP4KvK74/wX1NwAAAP//AwBQSwECLQAUAAYACAAAACEAtoM4kv4AAADhAQAAEwAAAAAA&#10;AAAAAAAAAAAAAAAAW0NvbnRlbnRfVHlwZXNdLnhtbFBLAQItABQABgAIAAAAIQA4/SH/1gAAAJQB&#10;AAALAAAAAAAAAAAAAAAAAC8BAABfcmVscy8ucmVsc1BLAQItABQABgAIAAAAIQDXWsGcmQEAAIgD&#10;AAAOAAAAAAAAAAAAAAAAAC4CAABkcnMvZTJvRG9jLnhtbFBLAQItABQABgAIAAAAIQCc66G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EC0E718" w14:textId="77777777" w:rsidR="002638FF" w:rsidRPr="002638FF" w:rsidRDefault="002638FF" w:rsidP="00A60A22">
      <w:p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 w:rsidRPr="002638FF"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>Thời gian</w:t>
      </w:r>
      <w:r w:rsidRPr="002638FF">
        <w:rPr>
          <w:rFonts w:ascii="Times New Roman" w:hAnsi="Times New Roman" w:cs="Times New Roman"/>
          <w:b/>
          <w:iCs/>
          <w:sz w:val="32"/>
          <w:szCs w:val="32"/>
          <w:lang w:val="vi-VN"/>
        </w:rPr>
        <w:t>:</w:t>
      </w:r>
      <w:r w:rsidRPr="002638FF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2638FF">
        <w:rPr>
          <w:rFonts w:ascii="Times New Roman" w:hAnsi="Times New Roman" w:cs="Times New Roman"/>
          <w:sz w:val="32"/>
          <w:szCs w:val="32"/>
        </w:rPr>
        <w:t>08</w:t>
      </w:r>
      <w:r w:rsidRPr="002638FF">
        <w:rPr>
          <w:rFonts w:ascii="Times New Roman" w:hAnsi="Times New Roman" w:cs="Times New Roman"/>
          <w:sz w:val="32"/>
          <w:szCs w:val="32"/>
          <w:lang w:val="vi-VN"/>
        </w:rPr>
        <w:t xml:space="preserve"> giờ </w:t>
      </w:r>
      <w:r w:rsidRPr="002638FF">
        <w:rPr>
          <w:rFonts w:ascii="Times New Roman" w:hAnsi="Times New Roman" w:cs="Times New Roman"/>
          <w:sz w:val="32"/>
          <w:szCs w:val="32"/>
        </w:rPr>
        <w:t>00</w:t>
      </w:r>
      <w:r w:rsidRPr="002638FF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2638FF">
        <w:rPr>
          <w:rFonts w:ascii="Times New Roman" w:hAnsi="Times New Roman" w:cs="Times New Roman"/>
          <w:sz w:val="32"/>
          <w:szCs w:val="32"/>
        </w:rPr>
        <w:t xml:space="preserve">thứ Ba, </w:t>
      </w:r>
      <w:r w:rsidRPr="002638FF">
        <w:rPr>
          <w:rFonts w:ascii="Times New Roman" w:hAnsi="Times New Roman" w:cs="Times New Roman"/>
          <w:sz w:val="32"/>
          <w:szCs w:val="32"/>
          <w:lang w:val="vi-VN"/>
        </w:rPr>
        <w:t xml:space="preserve">ngày </w:t>
      </w:r>
      <w:r w:rsidRPr="002638FF">
        <w:rPr>
          <w:rFonts w:ascii="Times New Roman" w:hAnsi="Times New Roman" w:cs="Times New Roman"/>
          <w:sz w:val="32"/>
          <w:szCs w:val="32"/>
        </w:rPr>
        <w:t xml:space="preserve">21 tháng </w:t>
      </w:r>
      <w:r w:rsidRPr="002638FF">
        <w:rPr>
          <w:rFonts w:ascii="Times New Roman" w:hAnsi="Times New Roman" w:cs="Times New Roman"/>
          <w:sz w:val="32"/>
          <w:szCs w:val="32"/>
          <w:lang w:val="vi-VN"/>
        </w:rPr>
        <w:t>10</w:t>
      </w:r>
      <w:r w:rsidRPr="002638FF">
        <w:rPr>
          <w:rFonts w:ascii="Times New Roman" w:hAnsi="Times New Roman" w:cs="Times New Roman"/>
          <w:sz w:val="32"/>
          <w:szCs w:val="32"/>
        </w:rPr>
        <w:t xml:space="preserve"> năm </w:t>
      </w:r>
      <w:r w:rsidRPr="002638FF">
        <w:rPr>
          <w:rFonts w:ascii="Times New Roman" w:hAnsi="Times New Roman" w:cs="Times New Roman"/>
          <w:sz w:val="32"/>
          <w:szCs w:val="32"/>
          <w:lang w:val="vi-VN"/>
        </w:rPr>
        <w:t>2025.</w:t>
      </w:r>
    </w:p>
    <w:p w14:paraId="70D726A5" w14:textId="396E5983" w:rsidR="002F02EC" w:rsidRPr="002638FF" w:rsidRDefault="002638FF" w:rsidP="002638FF">
      <w:pPr>
        <w:rPr>
          <w:rFonts w:ascii="Times New Roman" w:hAnsi="Times New Roman" w:cs="Times New Roman"/>
          <w:spacing w:val="-6"/>
          <w:sz w:val="32"/>
          <w:szCs w:val="32"/>
        </w:rPr>
      </w:pPr>
      <w:r w:rsidRPr="002638FF">
        <w:rPr>
          <w:rFonts w:ascii="Times New Roman" w:hAnsi="Times New Roman" w:cs="Times New Roman"/>
          <w:b/>
          <w:iCs/>
          <w:spacing w:val="-6"/>
          <w:sz w:val="32"/>
          <w:szCs w:val="32"/>
          <w:lang w:val="vi-VN"/>
        </w:rPr>
        <w:t>Địa điểm:</w:t>
      </w:r>
      <w:r w:rsidRPr="002638FF">
        <w:rPr>
          <w:rFonts w:ascii="Times New Roman" w:hAnsi="Times New Roman" w:cs="Times New Roman"/>
          <w:spacing w:val="-6"/>
          <w:sz w:val="32"/>
          <w:szCs w:val="32"/>
          <w:lang w:val="vi-VN"/>
        </w:rPr>
        <w:t xml:space="preserve"> </w:t>
      </w:r>
      <w:bookmarkStart w:id="0" w:name="_Hlk179022076"/>
      <w:r w:rsidRPr="002638FF">
        <w:rPr>
          <w:rFonts w:ascii="Times New Roman" w:hAnsi="Times New Roman" w:cs="Times New Roman"/>
          <w:spacing w:val="-6"/>
          <w:sz w:val="32"/>
          <w:szCs w:val="32"/>
          <w:lang w:val="vi-VN"/>
        </w:rPr>
        <w:t xml:space="preserve">Hội trường </w:t>
      </w:r>
      <w:r w:rsidRPr="002638FF">
        <w:rPr>
          <w:rFonts w:ascii="Times New Roman" w:hAnsi="Times New Roman" w:cs="Times New Roman"/>
          <w:spacing w:val="-6"/>
          <w:sz w:val="32"/>
          <w:szCs w:val="32"/>
        </w:rPr>
        <w:t xml:space="preserve">lớn tầng 1 nhà B, </w:t>
      </w:r>
      <w:bookmarkEnd w:id="0"/>
      <w:r w:rsidRPr="002638FF">
        <w:rPr>
          <w:rFonts w:ascii="Times New Roman" w:hAnsi="Times New Roman" w:cs="Times New Roman"/>
          <w:spacing w:val="-6"/>
          <w:sz w:val="32"/>
          <w:szCs w:val="32"/>
        </w:rPr>
        <w:t xml:space="preserve">Bộ Khoa học và Công nghệ, </w:t>
      </w:r>
      <w:r w:rsidRPr="002638FF">
        <w:rPr>
          <w:rFonts w:ascii="Times New Roman" w:hAnsi="Times New Roman" w:cs="Times New Roman"/>
          <w:spacing w:val="-6"/>
          <w:sz w:val="32"/>
          <w:szCs w:val="32"/>
        </w:rPr>
        <w:br/>
        <w:t>18 Nguyễn Du, Hà Nội.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2638FF" w:rsidRPr="002638FF" w14:paraId="40F8AE4B" w14:textId="77777777" w:rsidTr="002638FF">
        <w:trPr>
          <w:trHeight w:val="507"/>
          <w:tblHeader/>
        </w:trPr>
        <w:tc>
          <w:tcPr>
            <w:tcW w:w="2405" w:type="dxa"/>
          </w:tcPr>
          <w:p w14:paraId="434E0EDF" w14:textId="2C6BC829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Thời gian</w:t>
            </w:r>
          </w:p>
        </w:tc>
        <w:tc>
          <w:tcPr>
            <w:tcW w:w="6662" w:type="dxa"/>
          </w:tcPr>
          <w:p w14:paraId="249D48A5" w14:textId="574E4000" w:rsidR="002638FF" w:rsidRPr="002638FF" w:rsidRDefault="002638FF" w:rsidP="002638FF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Nội dung</w:t>
            </w:r>
          </w:p>
        </w:tc>
      </w:tr>
      <w:tr w:rsidR="002638FF" w:rsidRPr="002638FF" w14:paraId="016FED7F" w14:textId="77777777" w:rsidTr="00756296">
        <w:trPr>
          <w:trHeight w:val="507"/>
        </w:trPr>
        <w:tc>
          <w:tcPr>
            <w:tcW w:w="2405" w:type="dxa"/>
          </w:tcPr>
          <w:p w14:paraId="78545BDF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08h00 – 08h30</w:t>
            </w:r>
          </w:p>
        </w:tc>
        <w:tc>
          <w:tcPr>
            <w:tcW w:w="6662" w:type="dxa"/>
          </w:tcPr>
          <w:p w14:paraId="575560D0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sz w:val="32"/>
                <w:szCs w:val="32"/>
              </w:rPr>
              <w:t>Đón tiếp đại biểu.</w:t>
            </w:r>
          </w:p>
        </w:tc>
      </w:tr>
      <w:tr w:rsidR="002638FF" w:rsidRPr="002638FF" w14:paraId="14AC0FFA" w14:textId="77777777" w:rsidTr="00756296">
        <w:trPr>
          <w:trHeight w:val="956"/>
        </w:trPr>
        <w:tc>
          <w:tcPr>
            <w:tcW w:w="2405" w:type="dxa"/>
          </w:tcPr>
          <w:p w14:paraId="3DF6E420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08h30 – 08h35</w:t>
            </w:r>
          </w:p>
        </w:tc>
        <w:tc>
          <w:tcPr>
            <w:tcW w:w="6662" w:type="dxa"/>
          </w:tcPr>
          <w:p w14:paraId="439A61F0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 w:rsidRPr="002638FF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uyên bố lý do, giới thiệu đại biểu, nội dung Chương trình.</w:t>
            </w:r>
          </w:p>
        </w:tc>
      </w:tr>
      <w:tr w:rsidR="002638FF" w:rsidRPr="002638FF" w14:paraId="62041F02" w14:textId="77777777" w:rsidTr="00756296">
        <w:trPr>
          <w:trHeight w:val="1010"/>
        </w:trPr>
        <w:tc>
          <w:tcPr>
            <w:tcW w:w="2405" w:type="dxa"/>
          </w:tcPr>
          <w:p w14:paraId="27EDB0DB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08h35 – 08h50</w:t>
            </w:r>
          </w:p>
        </w:tc>
        <w:tc>
          <w:tcPr>
            <w:tcW w:w="6662" w:type="dxa"/>
          </w:tcPr>
          <w:p w14:paraId="64A67C86" w14:textId="3198353B" w:rsidR="002638FF" w:rsidRPr="002638FF" w:rsidRDefault="00FA1765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Thứ trưởng Thường trực</w:t>
            </w:r>
            <w:r w:rsidR="002638FF" w:rsidRPr="002638FF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 xml:space="preserve"> Bộ Khoa học và Công nghệ phát biểu khai mạc.</w:t>
            </w:r>
          </w:p>
        </w:tc>
      </w:tr>
      <w:tr w:rsidR="002638FF" w:rsidRPr="002638FF" w14:paraId="59C49AF2" w14:textId="77777777" w:rsidTr="00756296">
        <w:trPr>
          <w:trHeight w:val="1407"/>
        </w:trPr>
        <w:tc>
          <w:tcPr>
            <w:tcW w:w="2405" w:type="dxa"/>
          </w:tcPr>
          <w:p w14:paraId="53267301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08h50 – 09h00</w:t>
            </w:r>
          </w:p>
        </w:tc>
        <w:tc>
          <w:tcPr>
            <w:tcW w:w="6662" w:type="dxa"/>
          </w:tcPr>
          <w:p w14:paraId="0516E10E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pacing w:val="4"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spacing w:val="4"/>
                <w:sz w:val="32"/>
                <w:szCs w:val="32"/>
                <w:lang w:val="vi-VN"/>
              </w:rPr>
              <w:t xml:space="preserve">Trình chiếu phóng sự tài liệu </w:t>
            </w:r>
            <w:r w:rsidRPr="002638FF">
              <w:rPr>
                <w:rFonts w:ascii="Times New Roman" w:hAnsi="Times New Roman" w:cs="Times New Roman"/>
                <w:spacing w:val="4"/>
                <w:sz w:val="32"/>
                <w:szCs w:val="32"/>
              </w:rPr>
              <w:t>“</w:t>
            </w:r>
            <w:r w:rsidRPr="002638FF"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32"/>
                <w:szCs w:val="32"/>
              </w:rPr>
              <w:t>Chuyển đổi số quốc gia giai đoạn 2020 – 2025 và định hướng giai đoạn tiếp theo”</w:t>
            </w:r>
            <w:r w:rsidRPr="002638FF">
              <w:rPr>
                <w:rFonts w:ascii="Times New Roman" w:hAnsi="Times New Roman" w:cs="Times New Roman"/>
                <w:spacing w:val="4"/>
                <w:sz w:val="32"/>
                <w:szCs w:val="32"/>
                <w:lang w:val="vi-VN"/>
              </w:rPr>
              <w:t>.</w:t>
            </w:r>
          </w:p>
        </w:tc>
      </w:tr>
      <w:tr w:rsidR="002638FF" w:rsidRPr="002638FF" w14:paraId="41551A74" w14:textId="77777777" w:rsidTr="00A2013C">
        <w:trPr>
          <w:trHeight w:val="1598"/>
        </w:trPr>
        <w:tc>
          <w:tcPr>
            <w:tcW w:w="2405" w:type="dxa"/>
          </w:tcPr>
          <w:p w14:paraId="66790CFB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09h00 – 09h45</w:t>
            </w:r>
          </w:p>
        </w:tc>
        <w:tc>
          <w:tcPr>
            <w:tcW w:w="6662" w:type="dxa"/>
          </w:tcPr>
          <w:p w14:paraId="48DD7781" w14:textId="6E5A11D8" w:rsidR="002638FF" w:rsidRPr="00AE07FA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pacing w:val="-4"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  <w:lang w:val="vi-VN"/>
              </w:rPr>
              <w:t>Th</w:t>
            </w:r>
            <w:r w:rsidR="00A92B96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am</w:t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  <w:lang w:val="vi-VN"/>
              </w:rPr>
              <w:t xml:space="preserve"> luận của các </w:t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cơ quan, </w:t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  <w:lang w:val="vi-VN"/>
              </w:rPr>
              <w:t xml:space="preserve">bộ, ngành, </w:t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doanh nghiệp</w:t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  <w:lang w:val="vi-VN"/>
              </w:rPr>
              <w:t xml:space="preserve"> về các giải pháp thúc đẩy chuyển đổi số nhanh, </w:t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br/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  <w:lang w:val="vi-VN"/>
              </w:rPr>
              <w:t>hiệu quả, gần dân hơn gắn với phân cấp, phân quyền và triển khai mô hình chính quyền 02 cấp</w:t>
            </w:r>
            <w:r w:rsidR="00AE07FA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:</w:t>
            </w:r>
          </w:p>
          <w:p w14:paraId="14D9A837" w14:textId="44299226" w:rsidR="00AE07FA" w:rsidRDefault="00AE07FA" w:rsidP="00AE07FA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- </w:t>
            </w:r>
            <w:r w:rsidR="00A92B96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Bộ Khoa học và Công nghệ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 giới thiệu Khung Kiến trúc tổng thể quốc gia số.</w:t>
            </w:r>
          </w:p>
          <w:p w14:paraId="03C79CD9" w14:textId="3A9889E6" w:rsid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- Văn phòng Trung ương Đảng </w:t>
            </w:r>
            <w:r w:rsidR="00A92B96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tham luận “</w:t>
            </w:r>
            <w:r w:rsidR="00A92B96" w:rsidRPr="00A92B96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Những vấn đề đặt ra đối với chuyển đổi số trong hệ thống chính trị – Cơ hội và thách thức</w:t>
            </w:r>
            <w:r w:rsidR="00A92B96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”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.</w:t>
            </w:r>
          </w:p>
          <w:p w14:paraId="5135B189" w14:textId="77777777" w:rsidR="00095887" w:rsidRDefault="00095887" w:rsidP="00095887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- Trung tâm Phục vụ hành chính công tỉnh Bắc Ninh tham luận về </w:t>
            </w:r>
            <w:r w:rsidRPr="00683E82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Triển khai phương thức chỉ đạo, điều hành dựa trên dữ liệu với đích đến là phục vụ tốt nhất người dân, doanh nghiệp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.</w:t>
            </w:r>
          </w:p>
          <w:p w14:paraId="226A71EF" w14:textId="6765F19C" w:rsid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- Tập đoàn Bưu chính Viễn thông Việt Nam tham luận về </w:t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Giải pháp thúc đẩy chuyển đổi số lấy người </w:t>
            </w:r>
            <w:r w:rsidRPr="002638FF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lastRenderedPageBreak/>
              <w:t>dân làm trung tâm trong mô hình chính quyền 02 cấp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.</w:t>
            </w:r>
          </w:p>
          <w:p w14:paraId="4CF3D592" w14:textId="5DF115E5" w:rsidR="00683E82" w:rsidRPr="00683E82" w:rsidRDefault="00683E82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32"/>
                <w:szCs w:val="32"/>
              </w:rPr>
              <w:t>(Mỗi tham luận không quá 07 phút)</w:t>
            </w:r>
          </w:p>
        </w:tc>
      </w:tr>
      <w:tr w:rsidR="002638FF" w:rsidRPr="002638FF" w14:paraId="62679B4A" w14:textId="77777777" w:rsidTr="00756296">
        <w:trPr>
          <w:trHeight w:val="972"/>
        </w:trPr>
        <w:tc>
          <w:tcPr>
            <w:tcW w:w="2405" w:type="dxa"/>
          </w:tcPr>
          <w:p w14:paraId="78E4BADD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09h45 – 09h50</w:t>
            </w:r>
          </w:p>
        </w:tc>
        <w:tc>
          <w:tcPr>
            <w:tcW w:w="6662" w:type="dxa"/>
          </w:tcPr>
          <w:p w14:paraId="79E1B19C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pacing w:val="4"/>
                <w:sz w:val="32"/>
                <w:szCs w:val="32"/>
                <w:lang w:val="vi-VN"/>
              </w:rPr>
            </w:pPr>
            <w:r w:rsidRPr="002638FF">
              <w:rPr>
                <w:rFonts w:ascii="Times New Roman" w:hAnsi="Times New Roman" w:cs="Times New Roman"/>
                <w:sz w:val="32"/>
                <w:szCs w:val="32"/>
              </w:rPr>
              <w:t xml:space="preserve">Trình chiếu phóng sự tài liệu </w:t>
            </w:r>
            <w:r w:rsidRPr="002638F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“Một ngày của </w:t>
            </w:r>
            <w:r w:rsidRPr="002638FF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br/>
              <w:t>công dân số Việt Nam”</w:t>
            </w:r>
            <w:r w:rsidRPr="002638F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638FF" w:rsidRPr="002638FF" w14:paraId="4E035894" w14:textId="77777777" w:rsidTr="00756296">
        <w:trPr>
          <w:trHeight w:val="987"/>
        </w:trPr>
        <w:tc>
          <w:tcPr>
            <w:tcW w:w="2405" w:type="dxa"/>
          </w:tcPr>
          <w:p w14:paraId="3BBD5C32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09h50 – 10h05</w:t>
            </w:r>
          </w:p>
        </w:tc>
        <w:tc>
          <w:tcPr>
            <w:tcW w:w="6662" w:type="dxa"/>
          </w:tcPr>
          <w:p w14:paraId="78B31740" w14:textId="77777777" w:rsidR="00A02E28" w:rsidRPr="00A02E28" w:rsidRDefault="002638FF" w:rsidP="00A02E28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sz w:val="32"/>
                <w:szCs w:val="32"/>
              </w:rPr>
              <w:t>Tôn vinh tập thể, cá nhân có thành tích tiêu biểu trong chuyển đổi số</w:t>
            </w:r>
            <w:r w:rsidR="00A02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02E28" w:rsidRPr="00A02E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(UBND TP. Đà Nẵng, UBND TP. Huế, Xã Phượng Dực – TP. Hà Nội, Phường Bãi Cháy – Tỉnh Quảng Ninh, Cô giáo Nguyễn Thị Thu Hiền – Hiệu trưởng Trường Mầm non </w:t>
            </w:r>
          </w:p>
          <w:p w14:paraId="0F34E2C3" w14:textId="2CB95980" w:rsidR="00683E82" w:rsidRPr="00A02E28" w:rsidRDefault="00A02E28" w:rsidP="00A02E28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A02E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Hương Sen, phường Nông Tiến, tỉnh Tuyên Quang, Ông Lê Công Thành, phường Từ Liêm, thành phố Hà Nội)</w:t>
            </w:r>
            <w:r w:rsidR="00683E82" w:rsidRPr="00A02E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: </w:t>
            </w:r>
          </w:p>
          <w:p w14:paraId="6A25A97C" w14:textId="3AEE7FBA" w:rsidR="00683E82" w:rsidRDefault="00683E82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Mời đại diện Lãnh đạo UBDN TP. Đà Nẵng, Lãnh đạo Xã Phượng Dực – TP. Hà Nội và Cô giáo Nguyễn Thị Thu Hiền phát biểu chia sẻ câu chuyện điển hình </w:t>
            </w:r>
            <w:r w:rsidRPr="00683E8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(mỗi người không quá 03/phút)</w:t>
            </w:r>
            <w:r w:rsidR="00FA1765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</w:p>
          <w:p w14:paraId="6A86BCBC" w14:textId="106FAAEC" w:rsidR="00683E82" w:rsidRPr="00683E82" w:rsidRDefault="00683E82" w:rsidP="00A8170C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ED3A1B">
              <w:rPr>
                <w:rFonts w:ascii="Times New Roman" w:hAnsi="Times New Roman" w:cs="Times New Roman"/>
                <w:sz w:val="32"/>
                <w:szCs w:val="32"/>
              </w:rPr>
              <w:t xml:space="preserve">Mời Phó Thủ tướng Chính phủ lên tặng hoa, kỷ niệm chương và chụp ảnh lưu niệm với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các tập thể, cá nhân </w:t>
            </w:r>
            <w:r w:rsidR="00ED3A1B">
              <w:rPr>
                <w:rFonts w:ascii="Times New Roman" w:hAnsi="Times New Roman" w:cs="Times New Roman"/>
                <w:sz w:val="32"/>
                <w:szCs w:val="32"/>
              </w:rPr>
              <w:t>được tôn vinh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2638FF" w:rsidRPr="002638FF" w14:paraId="66E51FCB" w14:textId="77777777" w:rsidTr="00756296">
        <w:trPr>
          <w:trHeight w:val="973"/>
        </w:trPr>
        <w:tc>
          <w:tcPr>
            <w:tcW w:w="2405" w:type="dxa"/>
          </w:tcPr>
          <w:p w14:paraId="716A0F43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10h05 – 10h10</w:t>
            </w:r>
          </w:p>
        </w:tc>
        <w:tc>
          <w:tcPr>
            <w:tcW w:w="6662" w:type="dxa"/>
          </w:tcPr>
          <w:p w14:paraId="0CD873F4" w14:textId="67918859" w:rsidR="002638FF" w:rsidRPr="002638FF" w:rsidRDefault="00A02E28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Bộ Khoa học và Công nghệ c</w:t>
            </w:r>
            <w:r w:rsidR="002638FF" w:rsidRPr="002638FF">
              <w:rPr>
                <w:rFonts w:ascii="Times New Roman" w:hAnsi="Times New Roman" w:cs="Times New Roman"/>
                <w:sz w:val="32"/>
                <w:szCs w:val="32"/>
              </w:rPr>
              <w:t>ông bố xếp hạng mức độ chuyển đổi số năm 2024 các tỉnh, thành phố trực thuộc Trung ương.</w:t>
            </w:r>
          </w:p>
        </w:tc>
      </w:tr>
      <w:tr w:rsidR="002638FF" w:rsidRPr="002638FF" w14:paraId="69565B39" w14:textId="77777777" w:rsidTr="00756296">
        <w:trPr>
          <w:trHeight w:val="1000"/>
        </w:trPr>
        <w:tc>
          <w:tcPr>
            <w:tcW w:w="2405" w:type="dxa"/>
          </w:tcPr>
          <w:p w14:paraId="7F01ABDF" w14:textId="77777777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10h10</w:t>
            </w:r>
          </w:p>
        </w:tc>
        <w:tc>
          <w:tcPr>
            <w:tcW w:w="6662" w:type="dxa"/>
          </w:tcPr>
          <w:p w14:paraId="7E2B9740" w14:textId="5ECD3C20" w:rsidR="002638FF" w:rsidRPr="002638FF" w:rsidRDefault="002638FF" w:rsidP="00756296">
            <w:pPr>
              <w:autoSpaceDE w:val="0"/>
              <w:autoSpaceDN w:val="0"/>
              <w:adjustRightInd w:val="0"/>
              <w:spacing w:after="0" w:line="4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638FF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Phó </w:t>
            </w:r>
            <w:r w:rsidRPr="002638FF">
              <w:rPr>
                <w:rFonts w:ascii="Times New Roman" w:hAnsi="Times New Roman" w:cs="Times New Roman"/>
                <w:spacing w:val="-8"/>
                <w:sz w:val="32"/>
                <w:szCs w:val="32"/>
                <w:lang w:val="vi-VN"/>
              </w:rPr>
              <w:t xml:space="preserve">Thủ tướng Chính phủ </w:t>
            </w:r>
            <w:r w:rsidRPr="002638FF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Nguyễn Chí Dũng </w:t>
            </w:r>
            <w:r w:rsidRPr="002638FF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br/>
            </w:r>
            <w:r w:rsidRPr="002638FF">
              <w:rPr>
                <w:rFonts w:ascii="Times New Roman" w:hAnsi="Times New Roman" w:cs="Times New Roman"/>
                <w:spacing w:val="-8"/>
                <w:sz w:val="32"/>
                <w:szCs w:val="32"/>
                <w:lang w:val="vi-VN"/>
              </w:rPr>
              <w:t xml:space="preserve">phát biểu </w:t>
            </w:r>
            <w:r w:rsidR="008901B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chỉ đạo</w:t>
            </w:r>
            <w:r w:rsidRPr="002638FF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.</w:t>
            </w:r>
          </w:p>
        </w:tc>
      </w:tr>
    </w:tbl>
    <w:p w14:paraId="67AE17AE" w14:textId="77777777" w:rsidR="002638FF" w:rsidRPr="002638FF" w:rsidRDefault="002638FF" w:rsidP="00A60A22">
      <w:pPr>
        <w:rPr>
          <w:rFonts w:ascii="Times New Roman" w:hAnsi="Times New Roman" w:cs="Times New Roman"/>
          <w:sz w:val="28"/>
          <w:szCs w:val="28"/>
        </w:rPr>
      </w:pPr>
    </w:p>
    <w:sectPr w:rsidR="002638FF" w:rsidRPr="002638FF" w:rsidSect="00A60A22">
      <w:pgSz w:w="11907" w:h="16840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D5"/>
    <w:rsid w:val="000558AA"/>
    <w:rsid w:val="000903D7"/>
    <w:rsid w:val="00095887"/>
    <w:rsid w:val="001C5EFD"/>
    <w:rsid w:val="002638FF"/>
    <w:rsid w:val="002F02EC"/>
    <w:rsid w:val="003553B3"/>
    <w:rsid w:val="00356E36"/>
    <w:rsid w:val="0051656C"/>
    <w:rsid w:val="005B0E46"/>
    <w:rsid w:val="00661951"/>
    <w:rsid w:val="00683E82"/>
    <w:rsid w:val="0074714B"/>
    <w:rsid w:val="008901B9"/>
    <w:rsid w:val="00A02E28"/>
    <w:rsid w:val="00A2013C"/>
    <w:rsid w:val="00A3735E"/>
    <w:rsid w:val="00A60A22"/>
    <w:rsid w:val="00A8170C"/>
    <w:rsid w:val="00A92B96"/>
    <w:rsid w:val="00AE07FA"/>
    <w:rsid w:val="00C04BAD"/>
    <w:rsid w:val="00C56701"/>
    <w:rsid w:val="00D53F87"/>
    <w:rsid w:val="00D95038"/>
    <w:rsid w:val="00ED3A1B"/>
    <w:rsid w:val="00F17CE9"/>
    <w:rsid w:val="00F25BD5"/>
    <w:rsid w:val="00F30F92"/>
    <w:rsid w:val="00F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9DFC"/>
  <w15:chartTrackingRefBased/>
  <w15:docId w15:val="{03EA8C7C-AD9C-4428-8A50-C8661C44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FF"/>
    <w:pPr>
      <w:spacing w:before="0" w:after="160" w:line="278" w:lineRule="auto"/>
    </w:pPr>
    <w:rPr>
      <w:rFonts w:ascii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BD5"/>
    <w:pPr>
      <w:keepNext/>
      <w:keepLines/>
      <w:spacing w:before="360" w:after="80" w:line="36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BD5"/>
    <w:pPr>
      <w:keepNext/>
      <w:keepLines/>
      <w:spacing w:before="160" w:after="80" w:line="360" w:lineRule="atLeas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BD5"/>
    <w:pPr>
      <w:keepNext/>
      <w:keepLines/>
      <w:spacing w:before="160" w:after="80" w:line="360" w:lineRule="atLeas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BD5"/>
    <w:pPr>
      <w:keepNext/>
      <w:keepLines/>
      <w:spacing w:before="80" w:after="40" w:line="360" w:lineRule="atLeast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BD5"/>
    <w:pPr>
      <w:keepNext/>
      <w:keepLines/>
      <w:spacing w:before="80" w:after="40" w:line="360" w:lineRule="atLeast"/>
      <w:outlineLvl w:val="4"/>
    </w:pPr>
    <w:rPr>
      <w:rFonts w:eastAsiaTheme="majorEastAsia" w:cstheme="majorBidi"/>
      <w:color w:val="2F5496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BD5"/>
    <w:pPr>
      <w:keepNext/>
      <w:keepLines/>
      <w:spacing w:before="40" w:after="0" w:line="360" w:lineRule="atLeast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BD5"/>
    <w:pPr>
      <w:keepNext/>
      <w:keepLines/>
      <w:spacing w:before="40" w:after="0" w:line="360" w:lineRule="atLeast"/>
      <w:outlineLvl w:val="6"/>
    </w:pPr>
    <w:rPr>
      <w:rFonts w:eastAsiaTheme="majorEastAsia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BD5"/>
    <w:pPr>
      <w:keepNext/>
      <w:keepLines/>
      <w:spacing w:after="0" w:line="360" w:lineRule="atLeast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F25BD5"/>
    <w:pPr>
      <w:keepNext/>
      <w:keepLines/>
      <w:spacing w:after="0" w:line="360" w:lineRule="atLeast"/>
      <w:outlineLvl w:val="8"/>
    </w:pPr>
    <w:rPr>
      <w:rFonts w:eastAsiaTheme="majorEastAsia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BD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BD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BD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B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B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B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F25B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BD5"/>
    <w:pPr>
      <w:numPr>
        <w:ilvl w:val="1"/>
      </w:numPr>
      <w:spacing w:before="120" w:line="360" w:lineRule="atLeas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BD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BD5"/>
    <w:pPr>
      <w:spacing w:before="160" w:line="360" w:lineRule="atLeast"/>
      <w:jc w:val="center"/>
    </w:pPr>
    <w:rPr>
      <w:rFonts w:ascii="Times New Roman" w:hAnsi="Times New Roman" w:cs="Times New Roman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25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BD5"/>
    <w:pPr>
      <w:spacing w:before="120" w:after="0" w:line="360" w:lineRule="atLeast"/>
      <w:ind w:left="720"/>
      <w:contextualSpacing/>
    </w:pPr>
    <w:rPr>
      <w:rFonts w:ascii="Times New Roman" w:hAnsi="Times New Roman" w:cs="Times New Roman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F25B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tLeast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B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B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638FF"/>
    <w:pPr>
      <w:spacing w:before="0" w:line="240" w:lineRule="auto"/>
    </w:pPr>
    <w:rPr>
      <w:rFonts w:eastAsia="MS Minch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517</Words>
  <Characters>1847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Dinh Hoang</dc:creator>
  <cp:keywords/>
  <dc:description/>
  <cp:lastModifiedBy>Office</cp:lastModifiedBy>
  <cp:revision>17</cp:revision>
  <dcterms:created xsi:type="dcterms:W3CDTF">2025-10-17T00:33:00Z</dcterms:created>
  <dcterms:modified xsi:type="dcterms:W3CDTF">2025-10-20T12:09:00Z</dcterms:modified>
</cp:coreProperties>
</file>